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1C273ECD" w:rsidR="00356483" w:rsidRPr="003F5914" w:rsidRDefault="00F0174E" w:rsidP="00356483">
            <w:pPr>
              <w:rPr>
                <w:rFonts w:asciiTheme="minorEastAsia" w:hAnsiTheme="minorEastAsia"/>
                <w:b/>
                <w:bCs/>
                <w:sz w:val="28"/>
                <w:szCs w:val="28"/>
              </w:rPr>
            </w:pPr>
            <w:r>
              <w:rPr>
                <w:rFonts w:asciiTheme="minorEastAsia" w:hAnsiTheme="minorEastAsia" w:hint="eastAsia"/>
                <w:b/>
                <w:bCs/>
                <w:sz w:val="28"/>
                <w:szCs w:val="28"/>
              </w:rPr>
              <w:t>株式会社</w:t>
            </w:r>
            <w:r w:rsidRPr="00F82CE8">
              <w:rPr>
                <w:rFonts w:asciiTheme="minorEastAsia" w:hAnsiTheme="minorEastAsia" w:hint="eastAsia"/>
                <w:b/>
                <w:bCs/>
                <w:sz w:val="24"/>
                <w:szCs w:val="24"/>
              </w:rPr>
              <w:t>○○○○</w:t>
            </w: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288FF935" w:rsidR="00356483" w:rsidRPr="003F5914" w:rsidRDefault="00F0174E" w:rsidP="00356483">
            <w:pPr>
              <w:ind w:right="264"/>
              <w:jc w:val="right"/>
              <w:rPr>
                <w:rFonts w:asciiTheme="minorEastAsia" w:hAnsiTheme="minorEastAsia"/>
                <w:b/>
                <w:bCs/>
                <w:sz w:val="28"/>
                <w:szCs w:val="28"/>
              </w:rPr>
            </w:pPr>
            <w:r>
              <w:rPr>
                <w:rFonts w:asciiTheme="minorEastAsia" w:hAnsiTheme="minorEastAsia" w:hint="eastAsia"/>
                <w:b/>
                <w:bCs/>
                <w:sz w:val="28"/>
                <w:szCs w:val="28"/>
              </w:rPr>
              <w:t>様</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4B292698" w14:textId="6498ED25" w:rsidR="00356483" w:rsidRPr="00F82CE8" w:rsidRDefault="00C93666" w:rsidP="00C93666">
      <w:pPr>
        <w:ind w:left="5103"/>
        <w:jc w:val="right"/>
        <w:rPr>
          <w:rFonts w:asciiTheme="minorEastAsia" w:hAnsiTheme="minorEastAsia"/>
          <w:b/>
          <w:bCs/>
          <w:sz w:val="24"/>
          <w:szCs w:val="24"/>
        </w:rPr>
      </w:pPr>
      <w:r w:rsidRPr="00C93666">
        <w:rPr>
          <w:rFonts w:asciiTheme="minorEastAsia" w:hAnsiTheme="minorEastAsia" w:hint="eastAsia"/>
          <w:b/>
          <w:bCs/>
          <w:sz w:val="24"/>
          <w:szCs w:val="24"/>
        </w:rPr>
        <w:t>○○</w:t>
      </w:r>
      <w:r w:rsidR="00356483" w:rsidRPr="00F82CE8">
        <w:rPr>
          <w:rFonts w:asciiTheme="minorEastAsia" w:hAnsiTheme="minorEastAsia" w:hint="eastAsia"/>
          <w:b/>
          <w:bCs/>
          <w:sz w:val="24"/>
          <w:szCs w:val="24"/>
        </w:rPr>
        <w:t>株式会社</w:t>
      </w:r>
    </w:p>
    <w:p w14:paraId="04BA677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東京都東京市東京町東京１２３</w:t>
      </w:r>
    </w:p>
    <w:p w14:paraId="7E21112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TEL</w:t>
      </w:r>
      <w:r w:rsidRPr="00F82CE8">
        <w:rPr>
          <w:rFonts w:asciiTheme="minorEastAsia" w:hAnsiTheme="minorEastAsia"/>
          <w:b/>
          <w:bCs/>
          <w:sz w:val="24"/>
          <w:szCs w:val="24"/>
        </w:rPr>
        <w:t xml:space="preserve"> </w:t>
      </w:r>
      <w:r w:rsidRPr="00F82CE8">
        <w:rPr>
          <w:rFonts w:asciiTheme="minorEastAsia" w:hAnsiTheme="minorEastAsia" w:hint="eastAsia"/>
          <w:b/>
          <w:bCs/>
          <w:sz w:val="24"/>
          <w:szCs w:val="24"/>
        </w:rPr>
        <w:t>:</w:t>
      </w:r>
      <w:r w:rsidRPr="00F82CE8">
        <w:rPr>
          <w:rFonts w:asciiTheme="minorEastAsia" w:hAnsiTheme="minorEastAsia"/>
          <w:b/>
          <w:bCs/>
          <w:sz w:val="24"/>
          <w:szCs w:val="24"/>
        </w:rPr>
        <w:t xml:space="preserve"> 12-3456-7890</w:t>
      </w:r>
    </w:p>
    <w:p w14:paraId="559D0BB1"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b/>
          <w:bCs/>
          <w:sz w:val="24"/>
          <w:szCs w:val="24"/>
        </w:rPr>
        <w:t>FAX : 12-3456-7891</w:t>
      </w:r>
    </w:p>
    <w:p w14:paraId="04D67A6B" w14:textId="0CFF015E" w:rsidR="00356483" w:rsidRPr="00F82CE8" w:rsidRDefault="00C93666" w:rsidP="00356483">
      <w:pPr>
        <w:ind w:left="5103"/>
        <w:jc w:val="right"/>
        <w:rPr>
          <w:rFonts w:asciiTheme="minorEastAsia" w:hAnsiTheme="minorEastAsia"/>
          <w:b/>
          <w:bCs/>
          <w:sz w:val="24"/>
          <w:szCs w:val="24"/>
        </w:rPr>
      </w:pPr>
      <w:r>
        <w:rPr>
          <w:rFonts w:asciiTheme="minorEastAsia" w:hAnsiTheme="minorEastAsia" w:hint="eastAsia"/>
          <w:b/>
          <w:bCs/>
          <w:sz w:val="24"/>
          <w:szCs w:val="24"/>
        </w:rPr>
        <w:t>営業部</w:t>
      </w:r>
      <w:r w:rsidR="00356483" w:rsidRPr="00F82CE8">
        <w:rPr>
          <w:rFonts w:asciiTheme="minorEastAsia" w:hAnsiTheme="minorEastAsia" w:hint="eastAsia"/>
          <w:b/>
          <w:bCs/>
          <w:sz w:val="24"/>
          <w:szCs w:val="24"/>
        </w:rPr>
        <w:t xml:space="preserve">　○○ ○○</w:t>
      </w:r>
    </w:p>
    <w:p w14:paraId="33230AAD" w14:textId="77777777" w:rsidR="00356483" w:rsidRPr="003F5914" w:rsidRDefault="00356483" w:rsidP="00356483">
      <w:pPr>
        <w:rPr>
          <w:rFonts w:asciiTheme="minorEastAsia" w:hAnsiTheme="minorEastAsia"/>
          <w:b/>
          <w:bCs/>
          <w:sz w:val="28"/>
          <w:szCs w:val="28"/>
        </w:rPr>
      </w:pPr>
    </w:p>
    <w:p w14:paraId="6CA9E3D6" w14:textId="7B377FDF" w:rsidR="003F5914" w:rsidRPr="003F5914" w:rsidRDefault="00F0174E" w:rsidP="00F0174E">
      <w:pPr>
        <w:spacing w:beforeLines="50" w:before="120" w:afterLines="200" w:after="480"/>
        <w:jc w:val="center"/>
        <w:rPr>
          <w:rFonts w:asciiTheme="minorEastAsia" w:hAnsiTheme="minorEastAsia"/>
          <w:b/>
          <w:bCs/>
          <w:sz w:val="36"/>
          <w:szCs w:val="36"/>
        </w:rPr>
      </w:pPr>
      <w:r w:rsidRPr="00F0174E">
        <w:rPr>
          <w:rFonts w:asciiTheme="minorEastAsia" w:hAnsiTheme="minorEastAsia" w:hint="eastAsia"/>
          <w:b/>
          <w:bCs/>
          <w:sz w:val="32"/>
          <w:szCs w:val="32"/>
        </w:rPr>
        <w:t>価格改定のご案内</w:t>
      </w:r>
    </w:p>
    <w:p w14:paraId="09839580" w14:textId="77777777" w:rsidR="00F0174E" w:rsidRPr="00F0174E" w:rsidRDefault="00F0174E" w:rsidP="00F0174E">
      <w:pPr>
        <w:spacing w:line="360" w:lineRule="auto"/>
        <w:rPr>
          <w:rFonts w:asciiTheme="minorEastAsia" w:hAnsiTheme="minorEastAsia"/>
          <w:b/>
          <w:bCs/>
          <w:sz w:val="24"/>
          <w:szCs w:val="24"/>
        </w:rPr>
      </w:pPr>
      <w:r w:rsidRPr="00F0174E">
        <w:rPr>
          <w:rFonts w:asciiTheme="minorEastAsia" w:hAnsiTheme="minorEastAsia" w:hint="eastAsia"/>
          <w:b/>
          <w:bCs/>
          <w:sz w:val="24"/>
          <w:szCs w:val="24"/>
        </w:rPr>
        <w:t>拝啓　時下ますますご清栄のこととお喜び申し上げます。</w:t>
      </w:r>
    </w:p>
    <w:p w14:paraId="180AF51E" w14:textId="77777777" w:rsidR="00F0174E" w:rsidRPr="00F0174E" w:rsidRDefault="00F0174E" w:rsidP="00F0174E">
      <w:pPr>
        <w:spacing w:line="360" w:lineRule="auto"/>
        <w:rPr>
          <w:rFonts w:asciiTheme="minorEastAsia" w:hAnsiTheme="minorEastAsia"/>
          <w:b/>
          <w:bCs/>
          <w:sz w:val="24"/>
          <w:szCs w:val="24"/>
        </w:rPr>
      </w:pPr>
      <w:r w:rsidRPr="00F0174E">
        <w:rPr>
          <w:rFonts w:asciiTheme="minorEastAsia" w:hAnsiTheme="minorEastAsia" w:hint="eastAsia"/>
          <w:b/>
          <w:bCs/>
          <w:sz w:val="24"/>
          <w:szCs w:val="24"/>
        </w:rPr>
        <w:t>平素は格別のご高配を賜り、誠にありがとうございます。</w:t>
      </w:r>
    </w:p>
    <w:p w14:paraId="414FEF64" w14:textId="77777777" w:rsidR="00F0174E" w:rsidRPr="00F0174E" w:rsidRDefault="00F0174E" w:rsidP="00F0174E">
      <w:pPr>
        <w:spacing w:beforeLines="50" w:before="120" w:line="360" w:lineRule="auto"/>
        <w:rPr>
          <w:rFonts w:asciiTheme="minorEastAsia" w:hAnsiTheme="minorEastAsia"/>
          <w:b/>
          <w:bCs/>
          <w:sz w:val="24"/>
          <w:szCs w:val="24"/>
        </w:rPr>
      </w:pPr>
      <w:r w:rsidRPr="00F0174E">
        <w:rPr>
          <w:rFonts w:asciiTheme="minorEastAsia" w:hAnsiTheme="minorEastAsia" w:hint="eastAsia"/>
          <w:b/>
          <w:bCs/>
          <w:sz w:val="24"/>
          <w:szCs w:val="24"/>
        </w:rPr>
        <w:t>さて、誠に恐縮ではございますが、弊社製品「○○」につきまして、令和○年○月○日受注分より価格を改定させていただくこととなりましたので、下記の通りご案内申し上げます。</w:t>
      </w:r>
    </w:p>
    <w:p w14:paraId="3188AF89" w14:textId="77777777" w:rsidR="00F0174E" w:rsidRPr="00F0174E" w:rsidRDefault="00F0174E" w:rsidP="00F0174E">
      <w:pPr>
        <w:spacing w:beforeLines="50" w:before="120" w:line="360" w:lineRule="auto"/>
        <w:rPr>
          <w:rFonts w:asciiTheme="minorEastAsia" w:hAnsiTheme="minorEastAsia"/>
          <w:b/>
          <w:bCs/>
          <w:sz w:val="24"/>
          <w:szCs w:val="24"/>
        </w:rPr>
      </w:pPr>
      <w:r w:rsidRPr="00F0174E">
        <w:rPr>
          <w:rFonts w:asciiTheme="minorEastAsia" w:hAnsiTheme="minorEastAsia" w:hint="eastAsia"/>
          <w:b/>
          <w:bCs/>
          <w:sz w:val="24"/>
          <w:szCs w:val="24"/>
        </w:rPr>
        <w:t>近年の原材料費の継続的な高騰および物流費・エネルギーコストの上昇により、弊社では内部努力によるコスト吸収に努めてまいりましたが、現行価格を維持することが困難となり、やむなく価格の見直しを実施する判断に至りました。</w:t>
      </w:r>
    </w:p>
    <w:p w14:paraId="49349616" w14:textId="77777777" w:rsidR="00F0174E" w:rsidRPr="00F0174E" w:rsidRDefault="00F0174E" w:rsidP="00F0174E">
      <w:pPr>
        <w:spacing w:line="360" w:lineRule="auto"/>
        <w:rPr>
          <w:rFonts w:asciiTheme="minorEastAsia" w:hAnsiTheme="minorEastAsia"/>
          <w:b/>
          <w:bCs/>
          <w:sz w:val="24"/>
          <w:szCs w:val="24"/>
        </w:rPr>
      </w:pPr>
      <w:r w:rsidRPr="00F0174E">
        <w:rPr>
          <w:rFonts w:asciiTheme="minorEastAsia" w:hAnsiTheme="minorEastAsia" w:hint="eastAsia"/>
          <w:b/>
          <w:bCs/>
          <w:sz w:val="24"/>
          <w:szCs w:val="24"/>
        </w:rPr>
        <w:t>お取引先様には大変ご負担をおかけいたしますが、何卒ご理解を賜りますようお願い申し上げます。</w:t>
      </w:r>
    </w:p>
    <w:p w14:paraId="016E9B25" w14:textId="77777777" w:rsidR="00F0174E" w:rsidRPr="00F0174E" w:rsidRDefault="00F0174E" w:rsidP="00F0174E">
      <w:pPr>
        <w:spacing w:beforeLines="50" w:before="120" w:line="360" w:lineRule="auto"/>
        <w:rPr>
          <w:rFonts w:asciiTheme="minorEastAsia" w:hAnsiTheme="minorEastAsia"/>
          <w:b/>
          <w:bCs/>
          <w:sz w:val="24"/>
          <w:szCs w:val="24"/>
        </w:rPr>
      </w:pPr>
      <w:r w:rsidRPr="00F0174E">
        <w:rPr>
          <w:rFonts w:asciiTheme="minorEastAsia" w:hAnsiTheme="minorEastAsia" w:hint="eastAsia"/>
          <w:b/>
          <w:bCs/>
          <w:sz w:val="24"/>
          <w:szCs w:val="24"/>
        </w:rPr>
        <w:t>なお、新価格表を同封いたしましたので、ご確認のほどよろしくお願いいたします。</w:t>
      </w:r>
    </w:p>
    <w:p w14:paraId="11AA74CD" w14:textId="77777777" w:rsidR="00F0174E" w:rsidRPr="00F0174E" w:rsidRDefault="00F0174E" w:rsidP="00F0174E">
      <w:pPr>
        <w:spacing w:line="360" w:lineRule="auto"/>
        <w:rPr>
          <w:rFonts w:asciiTheme="minorEastAsia" w:hAnsiTheme="minorEastAsia"/>
          <w:b/>
          <w:bCs/>
          <w:sz w:val="24"/>
          <w:szCs w:val="24"/>
        </w:rPr>
      </w:pPr>
      <w:r w:rsidRPr="00F0174E">
        <w:rPr>
          <w:rFonts w:asciiTheme="minorEastAsia" w:hAnsiTheme="minorEastAsia" w:hint="eastAsia"/>
          <w:b/>
          <w:bCs/>
          <w:sz w:val="24"/>
          <w:szCs w:val="24"/>
        </w:rPr>
        <w:t>今後も品質・サービスの維持と向上に尽力してまいりますので、引き続き変わらぬご愛顧を賜りますよう重ねてお願い申し上げます。</w:t>
      </w:r>
    </w:p>
    <w:p w14:paraId="76230AB8" w14:textId="31C23A4E" w:rsidR="00F82CE8" w:rsidRPr="00F82CE8" w:rsidRDefault="00F0174E" w:rsidP="00F0174E">
      <w:pPr>
        <w:spacing w:beforeLines="50" w:before="120" w:line="360" w:lineRule="auto"/>
        <w:rPr>
          <w:rFonts w:asciiTheme="minorEastAsia" w:hAnsiTheme="minorEastAsia"/>
          <w:b/>
          <w:bCs/>
          <w:sz w:val="24"/>
          <w:szCs w:val="24"/>
        </w:rPr>
      </w:pPr>
      <w:r w:rsidRPr="00F0174E">
        <w:rPr>
          <w:rFonts w:asciiTheme="minorEastAsia" w:hAnsiTheme="minorEastAsia" w:hint="eastAsia"/>
          <w:b/>
          <w:bCs/>
          <w:sz w:val="24"/>
          <w:szCs w:val="24"/>
        </w:rPr>
        <w:t>まずは略儀ながら、書面にてご案内申し上げます。</w:t>
      </w:r>
    </w:p>
    <w:p w14:paraId="41D0F257" w14:textId="486C127D" w:rsidR="008E7AD8" w:rsidRPr="00F82CE8" w:rsidRDefault="003F5914" w:rsidP="00F0174E">
      <w:pPr>
        <w:spacing w:line="360" w:lineRule="auto"/>
        <w:jc w:val="right"/>
        <w:rPr>
          <w:rFonts w:asciiTheme="minorEastAsia" w:hAnsiTheme="minorEastAsia"/>
          <w:b/>
          <w:bCs/>
          <w:sz w:val="24"/>
          <w:szCs w:val="24"/>
        </w:rPr>
      </w:pPr>
      <w:r w:rsidRPr="00F82CE8">
        <w:rPr>
          <w:rFonts w:asciiTheme="minorEastAsia" w:hAnsiTheme="minorEastAsia" w:hint="eastAsia"/>
          <w:b/>
          <w:bCs/>
          <w:sz w:val="24"/>
          <w:szCs w:val="24"/>
        </w:rPr>
        <w:t>敬具</w:t>
      </w:r>
    </w:p>
    <w:p w14:paraId="29AAE34A" w14:textId="77777777" w:rsidR="00F0174E" w:rsidRPr="00F0174E" w:rsidRDefault="00F0174E" w:rsidP="00F0174E">
      <w:pPr>
        <w:spacing w:line="360" w:lineRule="auto"/>
        <w:ind w:right="280"/>
        <w:rPr>
          <w:rFonts w:asciiTheme="minorEastAsia" w:hAnsiTheme="minorEastAsia"/>
          <w:b/>
          <w:bCs/>
          <w:sz w:val="24"/>
          <w:szCs w:val="24"/>
        </w:rPr>
      </w:pPr>
      <w:r w:rsidRPr="00F0174E">
        <w:rPr>
          <w:rFonts w:asciiTheme="minorEastAsia" w:hAnsiTheme="minorEastAsia" w:hint="eastAsia"/>
          <w:b/>
          <w:bCs/>
          <w:sz w:val="24"/>
          <w:szCs w:val="24"/>
        </w:rPr>
        <w:t>【同封書類】</w:t>
      </w:r>
    </w:p>
    <w:p w14:paraId="3BA70A7D" w14:textId="1BDE476E" w:rsidR="00F82CE8" w:rsidRDefault="00F0174E" w:rsidP="00F0174E">
      <w:pPr>
        <w:spacing w:line="360" w:lineRule="auto"/>
        <w:ind w:leftChars="100" w:left="210" w:right="280"/>
        <w:jc w:val="left"/>
        <w:rPr>
          <w:rFonts w:asciiTheme="minorEastAsia" w:hAnsiTheme="minorEastAsia"/>
          <w:b/>
          <w:bCs/>
          <w:sz w:val="24"/>
          <w:szCs w:val="24"/>
        </w:rPr>
      </w:pPr>
      <w:r w:rsidRPr="00F0174E">
        <w:rPr>
          <w:rFonts w:asciiTheme="minorEastAsia" w:hAnsiTheme="minorEastAsia" w:hint="eastAsia"/>
          <w:b/>
          <w:bCs/>
          <w:sz w:val="24"/>
          <w:szCs w:val="24"/>
        </w:rPr>
        <w:t>・新価格表（1通）</w:t>
      </w:r>
    </w:p>
    <w:p w14:paraId="41DD9A2B" w14:textId="77777777" w:rsidR="00F0174E" w:rsidRPr="00F82CE8" w:rsidRDefault="00F0174E" w:rsidP="00F82CE8">
      <w:pPr>
        <w:ind w:right="280"/>
        <w:jc w:val="left"/>
        <w:rPr>
          <w:rFonts w:asciiTheme="minorEastAsia" w:hAnsiTheme="minorEastAsia"/>
          <w:b/>
          <w:bCs/>
          <w:sz w:val="24"/>
          <w:szCs w:val="24"/>
        </w:rPr>
      </w:pPr>
    </w:p>
    <w:p w14:paraId="4F418C02" w14:textId="46A2FAD6" w:rsidR="00F82CE8" w:rsidRPr="00F82CE8" w:rsidRDefault="00F82CE8" w:rsidP="00F0174E">
      <w:pPr>
        <w:ind w:right="39"/>
        <w:jc w:val="right"/>
        <w:rPr>
          <w:rFonts w:asciiTheme="minorEastAsia" w:hAnsiTheme="minorEastAsia"/>
          <w:b/>
          <w:bCs/>
          <w:sz w:val="24"/>
          <w:szCs w:val="24"/>
        </w:rPr>
      </w:pPr>
      <w:r>
        <w:rPr>
          <w:rFonts w:asciiTheme="minorEastAsia" w:hAnsiTheme="minorEastAsia" w:hint="eastAsia"/>
          <w:b/>
          <w:bCs/>
          <w:sz w:val="24"/>
          <w:szCs w:val="24"/>
        </w:rPr>
        <w:t>以上</w:t>
      </w:r>
    </w:p>
    <w:sectPr w:rsidR="00F82CE8" w:rsidRPr="00F82CE8"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20C5" w14:textId="77777777" w:rsidR="006A7BC6" w:rsidRDefault="006A7BC6" w:rsidP="00356483">
      <w:r>
        <w:separator/>
      </w:r>
    </w:p>
  </w:endnote>
  <w:endnote w:type="continuationSeparator" w:id="0">
    <w:p w14:paraId="77B4F6B2" w14:textId="77777777" w:rsidR="006A7BC6" w:rsidRDefault="006A7BC6"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5026" w14:textId="77777777" w:rsidR="006A7BC6" w:rsidRDefault="006A7BC6" w:rsidP="00356483">
      <w:r>
        <w:separator/>
      </w:r>
    </w:p>
  </w:footnote>
  <w:footnote w:type="continuationSeparator" w:id="0">
    <w:p w14:paraId="156C8BC3" w14:textId="77777777" w:rsidR="006A7BC6" w:rsidRDefault="006A7BC6"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7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673BF"/>
    <w:rsid w:val="00073D13"/>
    <w:rsid w:val="001166D3"/>
    <w:rsid w:val="001246AE"/>
    <w:rsid w:val="00152826"/>
    <w:rsid w:val="002620F8"/>
    <w:rsid w:val="002D59CA"/>
    <w:rsid w:val="003439BF"/>
    <w:rsid w:val="00356483"/>
    <w:rsid w:val="003F5914"/>
    <w:rsid w:val="003F7282"/>
    <w:rsid w:val="00446F41"/>
    <w:rsid w:val="00475A2C"/>
    <w:rsid w:val="0066581F"/>
    <w:rsid w:val="006A7BC6"/>
    <w:rsid w:val="00770F5F"/>
    <w:rsid w:val="00804856"/>
    <w:rsid w:val="00871587"/>
    <w:rsid w:val="008E7AD8"/>
    <w:rsid w:val="008F654D"/>
    <w:rsid w:val="00906A48"/>
    <w:rsid w:val="0095347D"/>
    <w:rsid w:val="0095564D"/>
    <w:rsid w:val="00985DD5"/>
    <w:rsid w:val="00B044FA"/>
    <w:rsid w:val="00C34BD5"/>
    <w:rsid w:val="00C86FE3"/>
    <w:rsid w:val="00C93666"/>
    <w:rsid w:val="00ED17BE"/>
    <w:rsid w:val="00EF2F5C"/>
    <w:rsid w:val="00F0174E"/>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k in</cp:lastModifiedBy>
  <cp:revision>12</cp:revision>
  <cp:lastPrinted>2015-01-29T08:22:00Z</cp:lastPrinted>
  <dcterms:created xsi:type="dcterms:W3CDTF">2015-01-29T07:56:00Z</dcterms:created>
  <dcterms:modified xsi:type="dcterms:W3CDTF">2025-05-10T09:35:00Z</dcterms:modified>
</cp:coreProperties>
</file>