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F6B31" w14:textId="77777777" w:rsidR="009F352D" w:rsidRDefault="009F352D" w:rsidP="009F352D">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2BDD21F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6CA9E3D6" w14:textId="0A682692" w:rsidR="003F5914" w:rsidRDefault="00593D9F" w:rsidP="00593D9F">
      <w:pPr>
        <w:spacing w:afterLines="100" w:after="240"/>
        <w:jc w:val="center"/>
        <w:rPr>
          <w:rFonts w:asciiTheme="minorEastAsia" w:hAnsiTheme="minorEastAsia"/>
          <w:b/>
          <w:bCs/>
          <w:sz w:val="32"/>
          <w:szCs w:val="32"/>
        </w:rPr>
      </w:pPr>
      <w:r w:rsidRPr="00593D9F">
        <w:rPr>
          <w:rFonts w:asciiTheme="minorEastAsia" w:hAnsiTheme="minorEastAsia" w:hint="eastAsia"/>
          <w:b/>
          <w:bCs/>
          <w:sz w:val="32"/>
          <w:szCs w:val="32"/>
        </w:rPr>
        <w:t>【至急】納入品破損発生のご連絡</w:t>
      </w:r>
    </w:p>
    <w:p w14:paraId="56EB7C0F" w14:textId="77777777" w:rsidR="00593D9F" w:rsidRPr="00593D9F" w:rsidRDefault="00593D9F" w:rsidP="00593D9F">
      <w:pPr>
        <w:snapToGrid w:val="0"/>
        <w:spacing w:line="360" w:lineRule="auto"/>
        <w:rPr>
          <w:rFonts w:asciiTheme="minorEastAsia" w:hAnsiTheme="minorEastAsia"/>
          <w:b/>
          <w:bCs/>
          <w:sz w:val="24"/>
          <w:szCs w:val="24"/>
        </w:rPr>
      </w:pPr>
      <w:r w:rsidRPr="00593D9F">
        <w:rPr>
          <w:rFonts w:asciiTheme="minorEastAsia" w:hAnsiTheme="minorEastAsia" w:hint="eastAsia"/>
          <w:b/>
          <w:bCs/>
          <w:sz w:val="24"/>
          <w:szCs w:val="24"/>
        </w:rPr>
        <w:t>拝啓　平素は格別のご高配を賜り、厚く御礼申し上げます。</w:t>
      </w:r>
    </w:p>
    <w:p w14:paraId="23033BEB" w14:textId="16DC3F9A" w:rsidR="00593D9F" w:rsidRPr="00593D9F" w:rsidRDefault="00593D9F" w:rsidP="00593D9F">
      <w:pPr>
        <w:snapToGrid w:val="0"/>
        <w:spacing w:line="360" w:lineRule="auto"/>
        <w:rPr>
          <w:rFonts w:asciiTheme="minorEastAsia" w:hAnsiTheme="minorEastAsia"/>
          <w:b/>
          <w:bCs/>
          <w:sz w:val="24"/>
          <w:szCs w:val="24"/>
        </w:rPr>
      </w:pPr>
      <w:r w:rsidRPr="00593D9F">
        <w:rPr>
          <w:rFonts w:asciiTheme="minorEastAsia" w:hAnsiTheme="minorEastAsia" w:hint="eastAsia"/>
          <w:b/>
          <w:bCs/>
          <w:sz w:val="24"/>
          <w:szCs w:val="24"/>
        </w:rPr>
        <w:t>さて、先般当社が発注いたしました食器セット（発注番号：</w:t>
      </w:r>
      <w:r>
        <w:rPr>
          <w:rFonts w:asciiTheme="minorEastAsia" w:hAnsiTheme="minorEastAsia" w:hint="eastAsia"/>
          <w:b/>
          <w:bCs/>
          <w:sz w:val="24"/>
          <w:szCs w:val="24"/>
        </w:rPr>
        <w:t>□□</w:t>
      </w:r>
      <w:r w:rsidRPr="00593D9F">
        <w:rPr>
          <w:rFonts w:asciiTheme="minorEastAsia" w:hAnsiTheme="minorEastAsia" w:hint="eastAsia"/>
          <w:b/>
          <w:bCs/>
          <w:sz w:val="24"/>
          <w:szCs w:val="24"/>
        </w:rPr>
        <w:t>／納品書番号：</w:t>
      </w:r>
      <w:r>
        <w:rPr>
          <w:rFonts w:asciiTheme="minorEastAsia" w:hAnsiTheme="minorEastAsia" w:hint="eastAsia"/>
          <w:b/>
          <w:bCs/>
          <w:sz w:val="24"/>
          <w:szCs w:val="24"/>
        </w:rPr>
        <w:t>□□</w:t>
      </w:r>
      <w:r w:rsidRPr="00593D9F">
        <w:rPr>
          <w:rFonts w:asciiTheme="minorEastAsia" w:hAnsiTheme="minorEastAsia" w:hint="eastAsia"/>
          <w:b/>
          <w:bCs/>
          <w:sz w:val="24"/>
          <w:szCs w:val="24"/>
        </w:rPr>
        <w:t>）が本日着荷いたしましたが、外装の損傷と緩衝材不足が見受けられ、同梱品の約半数に破損が確認されました。いずれも販売に適さず、店頭展開およびご予約分の引き渡しに支障が生じております。</w:t>
      </w:r>
    </w:p>
    <w:p w14:paraId="4E1E727F" w14:textId="77777777" w:rsidR="00593D9F" w:rsidRPr="00593D9F" w:rsidRDefault="00593D9F" w:rsidP="00593D9F">
      <w:pPr>
        <w:snapToGrid w:val="0"/>
        <w:spacing w:line="360" w:lineRule="auto"/>
        <w:rPr>
          <w:rFonts w:asciiTheme="minorEastAsia" w:hAnsiTheme="minorEastAsia"/>
          <w:b/>
          <w:bCs/>
          <w:sz w:val="24"/>
          <w:szCs w:val="24"/>
        </w:rPr>
      </w:pPr>
    </w:p>
    <w:p w14:paraId="011B60F6" w14:textId="77777777" w:rsidR="00593D9F" w:rsidRPr="00593D9F" w:rsidRDefault="00593D9F" w:rsidP="00593D9F">
      <w:pPr>
        <w:snapToGrid w:val="0"/>
        <w:spacing w:line="360" w:lineRule="auto"/>
        <w:rPr>
          <w:rFonts w:asciiTheme="minorEastAsia" w:hAnsiTheme="minorEastAsia"/>
          <w:b/>
          <w:bCs/>
          <w:sz w:val="24"/>
          <w:szCs w:val="24"/>
        </w:rPr>
      </w:pPr>
      <w:r w:rsidRPr="00593D9F">
        <w:rPr>
          <w:rFonts w:asciiTheme="minorEastAsia" w:hAnsiTheme="minorEastAsia" w:hint="eastAsia"/>
          <w:b/>
          <w:bCs/>
          <w:sz w:val="24"/>
          <w:szCs w:val="24"/>
        </w:rPr>
        <w:t>つきましては、破損数量分の代替品を厳重な梱包のうえ至急ご手配くださいますようお願い申し上げます。出荷予定日・到着予定日・送り状番号を、本書面受領後ただちにご連絡ください。なお、代替出荷ならびに追加送料等の費用は貴社ご負担にてお願いいたします。</w:t>
      </w:r>
    </w:p>
    <w:p w14:paraId="12636349" w14:textId="77777777" w:rsidR="00593D9F" w:rsidRPr="00593D9F" w:rsidRDefault="00593D9F" w:rsidP="00593D9F">
      <w:pPr>
        <w:snapToGrid w:val="0"/>
        <w:spacing w:line="360" w:lineRule="auto"/>
        <w:rPr>
          <w:rFonts w:asciiTheme="minorEastAsia" w:hAnsiTheme="minorEastAsia"/>
          <w:b/>
          <w:bCs/>
          <w:sz w:val="24"/>
          <w:szCs w:val="24"/>
        </w:rPr>
      </w:pPr>
    </w:p>
    <w:p w14:paraId="09E4978E" w14:textId="77777777" w:rsidR="00593D9F" w:rsidRPr="00593D9F" w:rsidRDefault="00593D9F" w:rsidP="00593D9F">
      <w:pPr>
        <w:snapToGrid w:val="0"/>
        <w:spacing w:line="360" w:lineRule="auto"/>
        <w:rPr>
          <w:rFonts w:asciiTheme="minorEastAsia" w:hAnsiTheme="minorEastAsia"/>
          <w:b/>
          <w:bCs/>
          <w:sz w:val="24"/>
          <w:szCs w:val="24"/>
        </w:rPr>
      </w:pPr>
      <w:r w:rsidRPr="00593D9F">
        <w:rPr>
          <w:rFonts w:asciiTheme="minorEastAsia" w:hAnsiTheme="minorEastAsia" w:hint="eastAsia"/>
          <w:b/>
          <w:bCs/>
          <w:sz w:val="24"/>
          <w:szCs w:val="24"/>
        </w:rPr>
        <w:t>破損品につきましては、貴社ご指定先へ着払い返送いたしますので、返送先とご担当者をお知らせください。廃棄をご希望の場合は、その旨の書面指示を頂ければ、写真記録とあわせて適切に処理いたします。</w:t>
      </w:r>
    </w:p>
    <w:p w14:paraId="2196CBC3" w14:textId="77777777" w:rsidR="00593D9F" w:rsidRPr="00593D9F" w:rsidRDefault="00593D9F" w:rsidP="00593D9F">
      <w:pPr>
        <w:snapToGrid w:val="0"/>
        <w:spacing w:line="360" w:lineRule="auto"/>
        <w:rPr>
          <w:rFonts w:asciiTheme="minorEastAsia" w:hAnsiTheme="minorEastAsia"/>
          <w:b/>
          <w:bCs/>
          <w:sz w:val="24"/>
          <w:szCs w:val="24"/>
        </w:rPr>
      </w:pPr>
    </w:p>
    <w:p w14:paraId="3113B745" w14:textId="208539C4" w:rsidR="00593D9F" w:rsidRPr="00593D9F" w:rsidRDefault="00593D9F" w:rsidP="00593D9F">
      <w:pPr>
        <w:snapToGrid w:val="0"/>
        <w:spacing w:line="360" w:lineRule="auto"/>
        <w:rPr>
          <w:rFonts w:asciiTheme="minorEastAsia" w:hAnsiTheme="minorEastAsia"/>
          <w:b/>
          <w:bCs/>
          <w:sz w:val="24"/>
          <w:szCs w:val="24"/>
        </w:rPr>
      </w:pPr>
      <w:r w:rsidRPr="00593D9F">
        <w:rPr>
          <w:rFonts w:asciiTheme="minorEastAsia" w:hAnsiTheme="minorEastAsia" w:hint="eastAsia"/>
          <w:b/>
          <w:bCs/>
          <w:sz w:val="24"/>
          <w:szCs w:val="24"/>
        </w:rPr>
        <w:t>併せて、本件の発生原因と再発防止策につき、簡潔で構いませんので文書にてご教示ください（提出期限：</w:t>
      </w:r>
      <w:r>
        <w:rPr>
          <w:rFonts w:asciiTheme="minorEastAsia" w:hAnsiTheme="minorEastAsia" w:hint="eastAsia"/>
          <w:b/>
          <w:bCs/>
          <w:sz w:val="24"/>
          <w:szCs w:val="24"/>
        </w:rPr>
        <w:t>〇</w:t>
      </w:r>
      <w:r w:rsidRPr="00593D9F">
        <w:rPr>
          <w:rFonts w:asciiTheme="minorEastAsia" w:hAnsiTheme="minorEastAsia" w:hint="eastAsia"/>
          <w:b/>
          <w:bCs/>
          <w:sz w:val="24"/>
          <w:szCs w:val="24"/>
        </w:rPr>
        <w:t>年</w:t>
      </w:r>
      <w:r>
        <w:rPr>
          <w:rFonts w:asciiTheme="minorEastAsia" w:hAnsiTheme="minorEastAsia" w:hint="eastAsia"/>
          <w:b/>
          <w:bCs/>
          <w:sz w:val="24"/>
          <w:szCs w:val="24"/>
        </w:rPr>
        <w:t>〇</w:t>
      </w:r>
      <w:r w:rsidRPr="00593D9F">
        <w:rPr>
          <w:rFonts w:asciiTheme="minorEastAsia" w:hAnsiTheme="minorEastAsia" w:hint="eastAsia"/>
          <w:b/>
          <w:bCs/>
          <w:sz w:val="24"/>
          <w:szCs w:val="24"/>
        </w:rPr>
        <w:t>月</w:t>
      </w:r>
      <w:r>
        <w:rPr>
          <w:rFonts w:asciiTheme="minorEastAsia" w:hAnsiTheme="minorEastAsia" w:hint="eastAsia"/>
          <w:b/>
          <w:bCs/>
          <w:sz w:val="24"/>
          <w:szCs w:val="24"/>
        </w:rPr>
        <w:t>〇</w:t>
      </w:r>
      <w:r w:rsidRPr="00593D9F">
        <w:rPr>
          <w:rFonts w:asciiTheme="minorEastAsia" w:hAnsiTheme="minorEastAsia" w:hint="eastAsia"/>
          <w:b/>
          <w:bCs/>
          <w:sz w:val="24"/>
          <w:szCs w:val="24"/>
        </w:rPr>
        <w:t>日）。当社でも受入検品体制を見直しますが、梱包仕様の再確認（個装固定・緩衝材増量・取扱注意表示等）をご検討くださいますようお願い申し上げます。</w:t>
      </w:r>
    </w:p>
    <w:p w14:paraId="5C6A8F78" w14:textId="77777777" w:rsidR="00593D9F" w:rsidRPr="00593D9F" w:rsidRDefault="00593D9F" w:rsidP="00593D9F">
      <w:pPr>
        <w:snapToGrid w:val="0"/>
        <w:spacing w:line="360" w:lineRule="auto"/>
        <w:rPr>
          <w:rFonts w:asciiTheme="minorEastAsia" w:hAnsiTheme="minorEastAsia"/>
          <w:b/>
          <w:bCs/>
          <w:sz w:val="24"/>
          <w:szCs w:val="24"/>
        </w:rPr>
      </w:pPr>
    </w:p>
    <w:p w14:paraId="7F0ED607" w14:textId="77777777" w:rsidR="00593D9F" w:rsidRPr="00593D9F" w:rsidRDefault="00593D9F" w:rsidP="00593D9F">
      <w:pPr>
        <w:snapToGrid w:val="0"/>
        <w:spacing w:line="360" w:lineRule="auto"/>
        <w:rPr>
          <w:rFonts w:asciiTheme="minorEastAsia" w:hAnsiTheme="minorEastAsia"/>
          <w:b/>
          <w:bCs/>
          <w:sz w:val="24"/>
          <w:szCs w:val="24"/>
        </w:rPr>
      </w:pPr>
      <w:r w:rsidRPr="00593D9F">
        <w:rPr>
          <w:rFonts w:asciiTheme="minorEastAsia" w:hAnsiTheme="minorEastAsia" w:hint="eastAsia"/>
          <w:b/>
          <w:bCs/>
          <w:sz w:val="24"/>
          <w:szCs w:val="24"/>
        </w:rPr>
        <w:t>まずは着荷状況のご報告と是正のお願いまで。早期の正常化に向け、迅速かつ誠意あるご対応を賜りますようお願い申し上げます。</w:t>
      </w:r>
    </w:p>
    <w:p w14:paraId="302A6DF7" w14:textId="67286244" w:rsidR="00B0510B" w:rsidRDefault="00593D9F" w:rsidP="00593D9F">
      <w:pPr>
        <w:snapToGrid w:val="0"/>
        <w:spacing w:line="360" w:lineRule="auto"/>
        <w:jc w:val="right"/>
        <w:rPr>
          <w:rFonts w:asciiTheme="minorEastAsia" w:hAnsiTheme="minorEastAsia"/>
          <w:b/>
          <w:bCs/>
          <w:sz w:val="24"/>
          <w:szCs w:val="24"/>
        </w:rPr>
      </w:pPr>
      <w:r w:rsidRPr="00593D9F">
        <w:rPr>
          <w:rFonts w:asciiTheme="minorEastAsia" w:hAnsiTheme="minorEastAsia" w:hint="eastAsia"/>
          <w:b/>
          <w:bCs/>
          <w:sz w:val="24"/>
          <w:szCs w:val="24"/>
        </w:rPr>
        <w:t>敬具</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7C94" w14:textId="77777777" w:rsidR="006B0EC8" w:rsidRDefault="006B0EC8" w:rsidP="00356483">
      <w:r>
        <w:separator/>
      </w:r>
    </w:p>
  </w:endnote>
  <w:endnote w:type="continuationSeparator" w:id="0">
    <w:p w14:paraId="6FAF39A2" w14:textId="77777777" w:rsidR="006B0EC8" w:rsidRDefault="006B0EC8"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8C50" w14:textId="77777777" w:rsidR="006B0EC8" w:rsidRDefault="006B0EC8" w:rsidP="00356483">
      <w:r>
        <w:separator/>
      </w:r>
    </w:p>
  </w:footnote>
  <w:footnote w:type="continuationSeparator" w:id="0">
    <w:p w14:paraId="0D743BBC" w14:textId="77777777" w:rsidR="006B0EC8" w:rsidRDefault="006B0EC8"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216541"/>
    <w:rsid w:val="002449BE"/>
    <w:rsid w:val="0032114A"/>
    <w:rsid w:val="003439BF"/>
    <w:rsid w:val="00356483"/>
    <w:rsid w:val="003F5914"/>
    <w:rsid w:val="003F7282"/>
    <w:rsid w:val="00446F41"/>
    <w:rsid w:val="00475A2C"/>
    <w:rsid w:val="00503F00"/>
    <w:rsid w:val="00593D9F"/>
    <w:rsid w:val="00644FB6"/>
    <w:rsid w:val="00661CDA"/>
    <w:rsid w:val="0066581F"/>
    <w:rsid w:val="006B0EC8"/>
    <w:rsid w:val="00732EB5"/>
    <w:rsid w:val="00770F5F"/>
    <w:rsid w:val="00804856"/>
    <w:rsid w:val="00871587"/>
    <w:rsid w:val="008E7AD8"/>
    <w:rsid w:val="008F654D"/>
    <w:rsid w:val="00906A48"/>
    <w:rsid w:val="0095347D"/>
    <w:rsid w:val="0095564D"/>
    <w:rsid w:val="00985DD5"/>
    <w:rsid w:val="009B1284"/>
    <w:rsid w:val="009F352D"/>
    <w:rsid w:val="00B044FA"/>
    <w:rsid w:val="00B0510B"/>
    <w:rsid w:val="00C34BD5"/>
    <w:rsid w:val="00C86FE3"/>
    <w:rsid w:val="00CB525F"/>
    <w:rsid w:val="00E86643"/>
    <w:rsid w:val="00EC3BA4"/>
    <w:rsid w:val="00ED17BE"/>
    <w:rsid w:val="00EF2F5C"/>
    <w:rsid w:val="00F82CE8"/>
    <w:rsid w:val="00FB0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16</cp:revision>
  <cp:lastPrinted>2015-01-29T08:22:00Z</cp:lastPrinted>
  <dcterms:created xsi:type="dcterms:W3CDTF">2015-01-29T07:56:00Z</dcterms:created>
  <dcterms:modified xsi:type="dcterms:W3CDTF">2025-08-26T07:46:00Z</dcterms:modified>
</cp:coreProperties>
</file>